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p>
    <w:p w:rsidR="00B46A15" w:rsidRPr="00137C48" w:rsidRDefault="00B46A15" w:rsidP="00CA4D28">
      <w:pPr>
        <w:spacing w:before="120" w:line="288" w:lineRule="auto"/>
        <w:jc w:val="both"/>
        <w:outlineLvl w:val="0"/>
        <w:rPr>
          <w:rFonts w:ascii="Times New Roman" w:hAnsi="Times New Roman"/>
          <w:b/>
          <w:bCs/>
          <w:color w:val="FF0000"/>
          <w:sz w:val="26"/>
          <w:szCs w:val="26"/>
          <w:lang w:val="pt-BR"/>
        </w:rPr>
      </w:pPr>
      <w:r w:rsidRPr="00137C48">
        <w:rPr>
          <w:rFonts w:ascii="Times New Roman" w:hAnsi="Times New Roman"/>
          <w:b/>
          <w:bCs/>
          <w:sz w:val="26"/>
          <w:szCs w:val="26"/>
          <w:lang w:val="pt-BR"/>
        </w:rPr>
        <w:t>Tên ngành</w:t>
      </w:r>
      <w:r w:rsidR="00E36217" w:rsidRPr="00137C48">
        <w:rPr>
          <w:rFonts w:ascii="Times New Roman" w:hAnsi="Times New Roman"/>
          <w:b/>
          <w:bCs/>
          <w:sz w:val="26"/>
          <w:szCs w:val="26"/>
          <w:lang w:val="pt-BR"/>
        </w:rPr>
        <w:t>, nghề</w:t>
      </w:r>
      <w:r w:rsidRPr="00137C48">
        <w:rPr>
          <w:rFonts w:ascii="Times New Roman" w:hAnsi="Times New Roman"/>
          <w:sz w:val="26"/>
          <w:szCs w:val="26"/>
          <w:lang w:val="pt-BR"/>
        </w:rPr>
        <w:t xml:space="preserve">: </w:t>
      </w:r>
      <w:r w:rsidR="00D554A4" w:rsidRPr="00137C48">
        <w:rPr>
          <w:rFonts w:ascii="Times New Roman" w:hAnsi="Times New Roman"/>
          <w:b/>
          <w:sz w:val="26"/>
          <w:szCs w:val="26"/>
        </w:rPr>
        <w:t>Kỹ thuật máy lạnh và Điều hòa Không khí</w:t>
      </w:r>
    </w:p>
    <w:p w:rsidR="00B46A15" w:rsidRPr="00137C48" w:rsidRDefault="00B46A15" w:rsidP="00CA4D28">
      <w:pPr>
        <w:spacing w:before="120" w:line="288" w:lineRule="auto"/>
        <w:jc w:val="both"/>
        <w:outlineLvl w:val="0"/>
        <w:rPr>
          <w:rFonts w:ascii="Times New Roman" w:hAnsi="Times New Roman"/>
          <w:color w:val="FF0000"/>
          <w:sz w:val="26"/>
          <w:szCs w:val="26"/>
          <w:lang w:val="pt-BR"/>
        </w:rPr>
      </w:pPr>
      <w:r w:rsidRPr="00137C48">
        <w:rPr>
          <w:rFonts w:ascii="Times New Roman" w:hAnsi="Times New Roman"/>
          <w:b/>
          <w:bCs/>
          <w:sz w:val="26"/>
          <w:szCs w:val="26"/>
          <w:lang w:val="pt-BR"/>
        </w:rPr>
        <w:t>Mã ngành</w:t>
      </w:r>
      <w:r w:rsidR="00E36217" w:rsidRPr="00137C48">
        <w:rPr>
          <w:rFonts w:ascii="Times New Roman" w:hAnsi="Times New Roman"/>
          <w:b/>
          <w:bCs/>
          <w:sz w:val="26"/>
          <w:szCs w:val="26"/>
          <w:lang w:val="pt-BR"/>
        </w:rPr>
        <w:t>, nghề</w:t>
      </w:r>
      <w:r w:rsidRPr="00137C48">
        <w:rPr>
          <w:rFonts w:ascii="Times New Roman" w:hAnsi="Times New Roman"/>
          <w:sz w:val="26"/>
          <w:szCs w:val="26"/>
          <w:lang w:val="pt-BR"/>
        </w:rPr>
        <w:t>:</w:t>
      </w:r>
      <w:r w:rsidR="00211F7B" w:rsidRPr="00137C48">
        <w:rPr>
          <w:rFonts w:ascii="Times New Roman" w:hAnsi="Times New Roman"/>
          <w:sz w:val="26"/>
          <w:szCs w:val="26"/>
          <w:lang w:val="pt-BR"/>
        </w:rPr>
        <w:t xml:space="preserve"> </w:t>
      </w:r>
      <w:r w:rsidR="00D554A4" w:rsidRPr="00137C48">
        <w:rPr>
          <w:b/>
          <w:sz w:val="26"/>
          <w:szCs w:val="26"/>
        </w:rPr>
        <w:t>6520205</w:t>
      </w:r>
    </w:p>
    <w:p w:rsidR="00B46A15" w:rsidRPr="00137C48" w:rsidRDefault="00B46A15" w:rsidP="00CA4D28">
      <w:pPr>
        <w:spacing w:before="120" w:line="288" w:lineRule="auto"/>
        <w:jc w:val="both"/>
        <w:rPr>
          <w:rFonts w:ascii="Times New Roman" w:hAnsi="Times New Roman"/>
          <w:sz w:val="26"/>
          <w:szCs w:val="26"/>
          <w:lang w:val="pt-BR"/>
        </w:rPr>
      </w:pPr>
      <w:r w:rsidRPr="00137C48">
        <w:rPr>
          <w:rFonts w:ascii="Times New Roman" w:hAnsi="Times New Roman"/>
          <w:b/>
          <w:bCs/>
          <w:sz w:val="26"/>
          <w:szCs w:val="26"/>
          <w:lang w:val="pt-BR"/>
        </w:rPr>
        <w:t>Trình độ đào tạo</w:t>
      </w:r>
      <w:r w:rsidRPr="00137C48">
        <w:rPr>
          <w:rFonts w:ascii="Times New Roman" w:hAnsi="Times New Roman"/>
          <w:sz w:val="26"/>
          <w:szCs w:val="26"/>
          <w:lang w:val="pt-BR"/>
        </w:rPr>
        <w:t>:</w:t>
      </w:r>
      <w:r w:rsidR="00EB2D20" w:rsidRPr="00137C48">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6A5A23">
        <w:rPr>
          <w:rFonts w:ascii="Times New Roman" w:hAnsi="Times New Roman"/>
          <w:sz w:val="26"/>
          <w:szCs w:val="26"/>
          <w:lang w:val="pt-BR"/>
        </w:rPr>
        <w:t>ho</w:t>
      </w:r>
      <w:r w:rsidR="006A5A23" w:rsidRPr="006A5A23">
        <w:rPr>
          <w:rFonts w:ascii="Times New Roman" w:hAnsi="Times New Roman"/>
          <w:sz w:val="26"/>
          <w:szCs w:val="26"/>
          <w:lang w:val="pt-BR"/>
        </w:rPr>
        <w:t>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D554A4">
        <w:rPr>
          <w:rFonts w:ascii="Times New Roman" w:hAnsi="Times New Roman"/>
          <w:b/>
          <w:sz w:val="26"/>
          <w:szCs w:val="26"/>
          <w:lang w:val="pt-BR"/>
        </w:rPr>
        <w:t xml:space="preserve"> 32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D554A4">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00D554A4">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211F7B">
        <w:rPr>
          <w:rFonts w:ascii="Times New Roman" w:hAnsi="Times New Roman"/>
          <w:b/>
          <w:sz w:val="26"/>
          <w:szCs w:val="26"/>
          <w:lang w:val="pt-BR"/>
        </w:rPr>
        <w:t xml:space="preserve"> </w:t>
      </w:r>
      <w:r w:rsidR="00444979" w:rsidRPr="00444979">
        <w:rPr>
          <w:rFonts w:ascii="Times New Roman" w:hAnsi="Times New Roman"/>
          <w:b/>
          <w:color w:val="FF0000"/>
          <w:sz w:val="26"/>
          <w:szCs w:val="26"/>
          <w:lang w:val="pt-BR"/>
        </w:rPr>
        <w:t>1</w:t>
      </w:r>
      <w:r w:rsidR="006B3998">
        <w:rPr>
          <w:rFonts w:ascii="Times New Roman" w:hAnsi="Times New Roman"/>
          <w:b/>
          <w:color w:val="FF0000"/>
          <w:sz w:val="26"/>
          <w:szCs w:val="26"/>
          <w:lang w:val="pt-BR"/>
        </w:rPr>
        <w:t>440</w:t>
      </w:r>
      <w:r w:rsidR="00D554A4">
        <w:rPr>
          <w:rFonts w:ascii="Times New Roman" w:hAnsi="Times New Roman"/>
          <w:b/>
          <w:sz w:val="26"/>
          <w:szCs w:val="26"/>
          <w:lang w:val="pt-BR"/>
        </w:rPr>
        <w:t xml:space="preserve">  </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44979" w:rsidRPr="00444979">
        <w:rPr>
          <w:rFonts w:ascii="Times New Roman" w:hAnsi="Times New Roman"/>
          <w:b/>
          <w:color w:val="FF0000"/>
          <w:sz w:val="26"/>
          <w:szCs w:val="26"/>
          <w:lang w:val="pt-BR"/>
        </w:rPr>
        <w:t>7</w:t>
      </w:r>
      <w:r w:rsidR="006B3998">
        <w:rPr>
          <w:rFonts w:ascii="Times New Roman" w:hAnsi="Times New Roman"/>
          <w:b/>
          <w:color w:val="FF0000"/>
          <w:sz w:val="26"/>
          <w:szCs w:val="26"/>
          <w:lang w:val="pt-BR"/>
        </w:rPr>
        <w:t>65</w:t>
      </w:r>
      <w:r w:rsidRPr="00EB2D20">
        <w:rPr>
          <w:rFonts w:ascii="Times New Roman" w:hAnsi="Times New Roman"/>
          <w:sz w:val="26"/>
          <w:szCs w:val="26"/>
          <w:lang w:val="pt-BR"/>
        </w:rPr>
        <w:t xml:space="preserve"> giờ; Thực hành, thực tập, thí nghiệm: </w:t>
      </w:r>
      <w:r w:rsidR="00444979" w:rsidRPr="00444979">
        <w:rPr>
          <w:rFonts w:ascii="Times New Roman" w:hAnsi="Times New Roman"/>
          <w:b/>
          <w:color w:val="FF0000"/>
          <w:sz w:val="26"/>
          <w:szCs w:val="26"/>
          <w:lang w:val="pt-BR"/>
        </w:rPr>
        <w:t>1290</w:t>
      </w:r>
      <w:r w:rsidRPr="00EB2D20">
        <w:rPr>
          <w:rFonts w:ascii="Times New Roman" w:hAnsi="Times New Roman"/>
          <w:sz w:val="26"/>
          <w:szCs w:val="26"/>
          <w:lang w:val="pt-BR"/>
        </w:rPr>
        <w:t xml:space="preserve"> giờ</w:t>
      </w:r>
      <w:r w:rsidR="00444979">
        <w:rPr>
          <w:rFonts w:ascii="Times New Roman" w:hAnsi="Times New Roman"/>
          <w:sz w:val="26"/>
          <w:szCs w:val="26"/>
          <w:lang w:val="pt-BR"/>
        </w:rPr>
        <w:t xml:space="preserve"> </w:t>
      </w:r>
      <w:r w:rsidR="00AD1E1C" w:rsidRPr="007559E2">
        <w:rPr>
          <w:rFonts w:ascii="Times New Roman" w:hAnsi="Times New Roman"/>
          <w:color w:val="FF0000"/>
          <w:sz w:val="26"/>
          <w:szCs w:val="26"/>
          <w:lang w:val="pt-BR"/>
        </w:rPr>
        <w:t>(TỶ LỆ THỰC HÀNH/ TỔNG SỐ V</w:t>
      </w:r>
      <w:r w:rsidR="00AD1E1C" w:rsidRPr="007559E2">
        <w:rPr>
          <w:rFonts w:ascii="Times New Roman" w:hAnsi="Times New Roman" w:hint="eastAsia"/>
          <w:color w:val="FF0000"/>
          <w:sz w:val="26"/>
          <w:szCs w:val="26"/>
          <w:lang w:val="pt-BR"/>
        </w:rPr>
        <w:t>Ư</w:t>
      </w:r>
      <w:r w:rsidR="00AD1E1C" w:rsidRPr="007559E2">
        <w:rPr>
          <w:rFonts w:ascii="Times New Roman" w:hAnsi="Times New Roman"/>
          <w:color w:val="FF0000"/>
          <w:sz w:val="26"/>
          <w:szCs w:val="26"/>
          <w:lang w:val="pt-BR"/>
        </w:rPr>
        <w:t xml:space="preserve">ỢT QUÁ QUY </w:t>
      </w:r>
      <w:r w:rsidR="00AD1E1C" w:rsidRPr="007559E2">
        <w:rPr>
          <w:rFonts w:ascii="Times New Roman" w:hAnsi="Times New Roman" w:hint="eastAsia"/>
          <w:color w:val="FF0000"/>
          <w:sz w:val="26"/>
          <w:szCs w:val="26"/>
          <w:lang w:val="pt-BR"/>
        </w:rPr>
        <w:t>Đ</w:t>
      </w:r>
      <w:r w:rsidR="00AD1E1C" w:rsidRPr="007559E2">
        <w:rPr>
          <w:rFonts w:ascii="Times New Roman" w:hAnsi="Times New Roman"/>
          <w:color w:val="FF0000"/>
          <w:sz w:val="26"/>
          <w:szCs w:val="26"/>
          <w:lang w:val="pt-BR"/>
        </w:rPr>
        <w:t>ỊNH</w:t>
      </w:r>
      <w:r w:rsidR="00AD1E1C" w:rsidRPr="00444979">
        <w:rPr>
          <w:rFonts w:ascii="Times New Roman" w:hAnsi="Times New Roman"/>
          <w:color w:val="FF0000"/>
          <w:sz w:val="26"/>
          <w:szCs w:val="26"/>
          <w:lang w:val="pt-BR"/>
        </w:rPr>
        <w:t xml:space="preserve"> </w:t>
      </w:r>
      <w:r w:rsidR="00444979" w:rsidRPr="00444979">
        <w:rPr>
          <w:rFonts w:ascii="Times New Roman" w:hAnsi="Times New Roman"/>
          <w:color w:val="FF0000"/>
          <w:sz w:val="26"/>
          <w:szCs w:val="26"/>
          <w:lang w:val="pt-BR"/>
        </w:rPr>
        <w:t>62.7%</w:t>
      </w:r>
      <w:r w:rsidR="00AD1E1C">
        <w:rPr>
          <w:rFonts w:ascii="Times New Roman" w:hAnsi="Times New Roman"/>
          <w:color w:val="FF0000"/>
          <w:sz w:val="26"/>
          <w:szCs w:val="26"/>
          <w:lang w:val="pt-BR"/>
        </w:rPr>
        <w:t xml:space="preserve">. </w:t>
      </w:r>
      <w:r w:rsidR="00AD1E1C" w:rsidRPr="007559E2">
        <w:rPr>
          <w:rFonts w:ascii="Times New Roman" w:hAnsi="Times New Roman" w:hint="eastAsia"/>
          <w:color w:val="FF0000"/>
          <w:sz w:val="26"/>
          <w:szCs w:val="26"/>
          <w:lang w:val="pt-BR"/>
        </w:rPr>
        <w:t>Đ</w:t>
      </w:r>
      <w:r w:rsidR="00AD1E1C" w:rsidRPr="007559E2">
        <w:rPr>
          <w:rFonts w:ascii="Times New Roman" w:hAnsi="Times New Roman"/>
          <w:color w:val="FF0000"/>
          <w:sz w:val="26"/>
          <w:szCs w:val="26"/>
          <w:lang w:val="pt-BR"/>
        </w:rPr>
        <w:t>Ề NGHỊ CHỈNH LẠI TỪ 50-60 %)</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320" w:type="dxa"/>
        <w:tblInd w:w="93" w:type="dxa"/>
        <w:tblLook w:val="04A0" w:firstRow="1" w:lastRow="0" w:firstColumn="1" w:lastColumn="0" w:noHBand="0" w:noVBand="1"/>
      </w:tblPr>
      <w:tblGrid>
        <w:gridCol w:w="960"/>
        <w:gridCol w:w="3640"/>
        <w:gridCol w:w="880"/>
        <w:gridCol w:w="960"/>
        <w:gridCol w:w="960"/>
        <w:gridCol w:w="960"/>
        <w:gridCol w:w="960"/>
      </w:tblGrid>
      <w:tr w:rsidR="00F92341" w:rsidRPr="00D554A4" w:rsidTr="00D554A4">
        <w:trPr>
          <w:trHeight w:val="390"/>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3640" w:type="dxa"/>
            <w:tcBorders>
              <w:top w:val="single" w:sz="8" w:space="0" w:color="auto"/>
              <w:left w:val="nil"/>
              <w:bottom w:val="nil"/>
              <w:right w:val="single" w:sz="8" w:space="0" w:color="auto"/>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880" w:type="dxa"/>
            <w:tcBorders>
              <w:top w:val="single" w:sz="8" w:space="0" w:color="auto"/>
              <w:left w:val="nil"/>
              <w:bottom w:val="nil"/>
              <w:right w:val="nil"/>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38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Thời gian  đào tạo ( giờ)</w:t>
            </w:r>
          </w:p>
        </w:tc>
      </w:tr>
      <w:tr w:rsidR="00F92341" w:rsidRPr="00D554A4" w:rsidTr="00D554A4">
        <w:trPr>
          <w:trHeight w:val="930"/>
        </w:trPr>
        <w:tc>
          <w:tcPr>
            <w:tcW w:w="960" w:type="dxa"/>
            <w:tcBorders>
              <w:top w:val="nil"/>
              <w:left w:val="single" w:sz="8" w:space="0" w:color="auto"/>
              <w:bottom w:val="nil"/>
              <w:right w:val="single" w:sz="8" w:space="0" w:color="auto"/>
            </w:tcBorders>
            <w:shd w:val="clear" w:color="auto" w:fill="auto"/>
            <w:vAlign w:val="center"/>
            <w:hideMark/>
          </w:tcPr>
          <w:p w:rsidR="001A6C0F" w:rsidRPr="001A6C0F" w:rsidRDefault="001A6C0F" w:rsidP="003F68C1">
            <w:pPr>
              <w:jc w:val="center"/>
              <w:rPr>
                <w:rFonts w:ascii="Times New Roman" w:hAnsi="Times New Roman"/>
                <w:b/>
                <w:bCs/>
                <w:sz w:val="26"/>
                <w:szCs w:val="26"/>
              </w:rPr>
            </w:pPr>
            <w:r w:rsidRPr="001A6C0F">
              <w:rPr>
                <w:rFonts w:ascii="Times New Roman" w:hAnsi="Times New Roman"/>
                <w:b/>
                <w:bCs/>
                <w:sz w:val="26"/>
                <w:szCs w:val="26"/>
              </w:rPr>
              <w:t>Mã</w:t>
            </w:r>
          </w:p>
        </w:tc>
        <w:tc>
          <w:tcPr>
            <w:tcW w:w="364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Tên môn học, mô đun</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số</w:t>
            </w:r>
            <w:r w:rsidRPr="00D554A4">
              <w:rPr>
                <w:rFonts w:ascii="Times New Roman" w:hAnsi="Times New Roman"/>
                <w:b/>
                <w:bCs/>
                <w:sz w:val="26"/>
                <w:szCs w:val="26"/>
              </w:rPr>
              <w:br/>
              <w:t>tín chỉ</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Trong đó</w:t>
            </w:r>
          </w:p>
        </w:tc>
      </w:tr>
      <w:tr w:rsidR="00F92341" w:rsidRPr="00D554A4" w:rsidTr="00D554A4">
        <w:trPr>
          <w:trHeight w:val="375"/>
        </w:trPr>
        <w:tc>
          <w:tcPr>
            <w:tcW w:w="960" w:type="dxa"/>
            <w:tcBorders>
              <w:top w:val="nil"/>
              <w:left w:val="single" w:sz="8" w:space="0" w:color="auto"/>
              <w:bottom w:val="nil"/>
              <w:right w:val="single" w:sz="8" w:space="0" w:color="auto"/>
            </w:tcBorders>
            <w:shd w:val="clear" w:color="auto" w:fill="auto"/>
            <w:vAlign w:val="center"/>
            <w:hideMark/>
          </w:tcPr>
          <w:p w:rsidR="001A6C0F" w:rsidRPr="001A6C0F" w:rsidRDefault="001A6C0F" w:rsidP="003F68C1">
            <w:pPr>
              <w:jc w:val="center"/>
              <w:rPr>
                <w:rFonts w:ascii="Times New Roman" w:hAnsi="Times New Roman"/>
                <w:b/>
                <w:bCs/>
                <w:sz w:val="26"/>
                <w:szCs w:val="26"/>
              </w:rPr>
            </w:pPr>
            <w:r w:rsidRPr="001A6C0F">
              <w:rPr>
                <w:rFonts w:ascii="Times New Roman" w:hAnsi="Times New Roman"/>
                <w:b/>
                <w:bCs/>
                <w:sz w:val="26"/>
                <w:szCs w:val="26"/>
              </w:rPr>
              <w:t>Học phần</w:t>
            </w:r>
          </w:p>
        </w:tc>
        <w:tc>
          <w:tcPr>
            <w:tcW w:w="3640" w:type="dxa"/>
            <w:tcBorders>
              <w:top w:val="nil"/>
              <w:left w:val="nil"/>
              <w:bottom w:val="nil"/>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Arial" w:hAnsi="Arial" w:cs="Arial"/>
                <w:sz w:val="26"/>
                <w:szCs w:val="26"/>
              </w:rPr>
            </w:pPr>
            <w:r w:rsidRPr="00D554A4">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xml:space="preserve">Kiểm </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Arial" w:hAnsi="Arial" w:cs="Arial"/>
                <w:sz w:val="26"/>
                <w:szCs w:val="26"/>
              </w:rPr>
            </w:pPr>
            <w:r w:rsidRPr="00D554A4">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tra</w:t>
            </w:r>
          </w:p>
        </w:tc>
      </w:tr>
      <w:tr w:rsidR="00F92341" w:rsidRPr="00D554A4" w:rsidTr="00F9234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lastRenderedPageBreak/>
              <w:t>I</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i/>
                <w:iCs/>
                <w:sz w:val="26"/>
                <w:szCs w:val="26"/>
              </w:rPr>
            </w:pPr>
            <w:r w:rsidRPr="00D554A4">
              <w:rPr>
                <w:rFonts w:ascii="Times New Roman" w:hAnsi="Times New Roman"/>
                <w:i/>
                <w:iCs/>
                <w:sz w:val="26"/>
                <w:szCs w:val="26"/>
              </w:rPr>
              <w:t xml:space="preserve"> </w:t>
            </w:r>
            <w:r w:rsidRPr="001A6C0F">
              <w:rPr>
                <w:rFonts w:ascii="Times New Roman" w:hAnsi="Times New Roman"/>
                <w:b/>
                <w:i/>
                <w:iCs/>
                <w:sz w:val="26"/>
                <w:szCs w:val="26"/>
              </w:rPr>
              <w:t>Các học phần chung/ đại cương</w:t>
            </w:r>
          </w:p>
        </w:tc>
        <w:tc>
          <w:tcPr>
            <w:tcW w:w="880" w:type="dxa"/>
            <w:tcBorders>
              <w:top w:val="nil"/>
              <w:left w:val="nil"/>
              <w:bottom w:val="single" w:sz="8" w:space="0" w:color="auto"/>
              <w:right w:val="single" w:sz="8" w:space="0" w:color="auto"/>
            </w:tcBorders>
            <w:shd w:val="clear" w:color="auto" w:fill="FFFF00"/>
            <w:vAlign w:val="center"/>
            <w:hideMark/>
          </w:tcPr>
          <w:p w:rsidR="001A6C0F" w:rsidRPr="006A5A23" w:rsidRDefault="001A6C0F"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25</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1A6C0F"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450</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6A5A23"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288</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6A5A23"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150</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6A5A23"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12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1</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Chính trị</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6A5A23" w:rsidP="00D554A4">
            <w:pPr>
              <w:jc w:val="center"/>
              <w:rPr>
                <w:rFonts w:ascii="Times New Roman" w:hAnsi="Times New Roman"/>
                <w:sz w:val="26"/>
                <w:szCs w:val="26"/>
              </w:rPr>
            </w:pPr>
            <w:r>
              <w:rPr>
                <w:rFonts w:ascii="Times New Roman" w:hAnsi="Times New Roman"/>
                <w:sz w:val="26"/>
                <w:szCs w:val="26"/>
              </w:rPr>
              <w:t>88</w:t>
            </w:r>
            <w:r w:rsidR="001A6C0F"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2</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Pháp luật</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Giáo dục thể chất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Giáo dục quốc phòng - An ninh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r w:rsidRPr="00D554A4">
              <w:rPr>
                <w:rFonts w:ascii="Times New Roman" w:hAnsi="Times New Roman"/>
                <w:i/>
                <w:iCs/>
                <w:sz w:val="26"/>
                <w:szCs w:val="26"/>
              </w:rPr>
              <w:t>(3/1)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75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6A5A23" w:rsidP="00D554A4">
            <w:pPr>
              <w:jc w:val="center"/>
              <w:rPr>
                <w:rFonts w:ascii="Times New Roman" w:hAnsi="Times New Roman"/>
                <w:sz w:val="26"/>
                <w:szCs w:val="26"/>
              </w:rPr>
            </w:pPr>
            <w:r>
              <w:rPr>
                <w:rFonts w:ascii="Times New Roman" w:hAnsi="Times New Roman"/>
                <w:sz w:val="26"/>
                <w:szCs w:val="26"/>
              </w:rPr>
              <w:t>30</w:t>
            </w:r>
            <w:r w:rsidR="001A6C0F"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6A5A23" w:rsidP="00D554A4">
            <w:pPr>
              <w:jc w:val="center"/>
              <w:rPr>
                <w:rFonts w:ascii="Times New Roman" w:hAnsi="Times New Roman"/>
                <w:sz w:val="26"/>
                <w:szCs w:val="26"/>
              </w:rPr>
            </w:pPr>
            <w:r>
              <w:rPr>
                <w:rFonts w:ascii="Times New Roman" w:hAnsi="Times New Roman"/>
                <w:sz w:val="26"/>
                <w:szCs w:val="26"/>
              </w:rPr>
              <w:t>2</w:t>
            </w:r>
            <w:r w:rsidR="001A6C0F" w:rsidRPr="00D554A4">
              <w:rPr>
                <w:rFonts w:ascii="Times New Roman" w:hAnsi="Times New Roman"/>
                <w:sz w:val="26"/>
                <w:szCs w:val="26"/>
              </w:rPr>
              <w:t> </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Tin học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6</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Ngoại ngữ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7</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Kỹ năng mềm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2</w:t>
            </w:r>
          </w:p>
        </w:tc>
      </w:tr>
      <w:tr w:rsidR="00F92341" w:rsidRPr="00D554A4" w:rsidTr="00F92341">
        <w:trPr>
          <w:trHeight w:val="79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II</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i/>
                <w:iCs/>
                <w:sz w:val="26"/>
                <w:szCs w:val="26"/>
              </w:rPr>
            </w:pPr>
            <w:r w:rsidRPr="00D554A4">
              <w:rPr>
                <w:rFonts w:ascii="Times New Roman" w:hAnsi="Times New Roman"/>
                <w:b/>
                <w:bCs/>
                <w:i/>
                <w:iCs/>
                <w:sz w:val="26"/>
                <w:szCs w:val="26"/>
              </w:rPr>
              <w:t xml:space="preserve">Các học phần đào tạo nghề bắt buộc </w:t>
            </w:r>
          </w:p>
        </w:tc>
        <w:tc>
          <w:tcPr>
            <w:tcW w:w="880" w:type="dxa"/>
            <w:tcBorders>
              <w:top w:val="nil"/>
              <w:left w:val="nil"/>
              <w:bottom w:val="single" w:sz="8" w:space="0" w:color="auto"/>
              <w:right w:val="single" w:sz="8" w:space="0" w:color="auto"/>
            </w:tcBorders>
            <w:shd w:val="clear" w:color="auto" w:fill="FFF2CC" w:themeFill="accent4" w:themeFillTint="33"/>
            <w:vAlign w:val="center"/>
            <w:hideMark/>
          </w:tcPr>
          <w:p w:rsidR="001A6C0F" w:rsidRPr="006F648D" w:rsidRDefault="008362A3" w:rsidP="00D554A4">
            <w:pPr>
              <w:jc w:val="center"/>
              <w:rPr>
                <w:rFonts w:ascii="Times New Roman" w:hAnsi="Times New Roman"/>
                <w:b/>
                <w:bCs/>
                <w:color w:val="FF0000"/>
                <w:sz w:val="26"/>
                <w:szCs w:val="26"/>
              </w:rPr>
            </w:pPr>
            <w:r>
              <w:rPr>
                <w:rFonts w:ascii="Times New Roman" w:hAnsi="Times New Roman"/>
                <w:b/>
                <w:bCs/>
                <w:color w:val="FF0000"/>
                <w:sz w:val="26"/>
                <w:szCs w:val="26"/>
              </w:rPr>
              <w:t>65</w:t>
            </w:r>
          </w:p>
        </w:tc>
        <w:tc>
          <w:tcPr>
            <w:tcW w:w="960" w:type="dxa"/>
            <w:tcBorders>
              <w:top w:val="nil"/>
              <w:left w:val="nil"/>
              <w:bottom w:val="single" w:sz="8" w:space="0" w:color="auto"/>
              <w:right w:val="single" w:sz="8" w:space="0" w:color="auto"/>
            </w:tcBorders>
            <w:shd w:val="clear" w:color="auto" w:fill="FFF2CC" w:themeFill="accent4" w:themeFillTint="33"/>
            <w:vAlign w:val="center"/>
            <w:hideMark/>
          </w:tcPr>
          <w:p w:rsidR="001A6C0F" w:rsidRPr="006F648D" w:rsidRDefault="006A5A23" w:rsidP="008362A3">
            <w:pPr>
              <w:jc w:val="center"/>
              <w:rPr>
                <w:rFonts w:ascii="Times New Roman" w:hAnsi="Times New Roman"/>
                <w:b/>
                <w:bCs/>
                <w:color w:val="FF0000"/>
                <w:sz w:val="26"/>
                <w:szCs w:val="26"/>
              </w:rPr>
            </w:pPr>
            <w:r w:rsidRPr="006F648D">
              <w:rPr>
                <w:rFonts w:ascii="Times New Roman" w:hAnsi="Times New Roman"/>
                <w:b/>
                <w:bCs/>
                <w:color w:val="FF0000"/>
                <w:sz w:val="26"/>
                <w:szCs w:val="26"/>
              </w:rPr>
              <w:t>1</w:t>
            </w:r>
            <w:r w:rsidR="008362A3">
              <w:rPr>
                <w:rFonts w:ascii="Times New Roman" w:hAnsi="Times New Roman"/>
                <w:b/>
                <w:bCs/>
                <w:color w:val="FF0000"/>
                <w:sz w:val="26"/>
                <w:szCs w:val="26"/>
              </w:rPr>
              <w:t>605</w:t>
            </w:r>
          </w:p>
        </w:tc>
        <w:tc>
          <w:tcPr>
            <w:tcW w:w="960" w:type="dxa"/>
            <w:tcBorders>
              <w:top w:val="nil"/>
              <w:left w:val="nil"/>
              <w:bottom w:val="single" w:sz="8" w:space="0" w:color="auto"/>
              <w:right w:val="single" w:sz="8" w:space="0" w:color="auto"/>
            </w:tcBorders>
            <w:shd w:val="clear" w:color="auto" w:fill="FFF2CC" w:themeFill="accent4" w:themeFillTint="33"/>
            <w:vAlign w:val="center"/>
            <w:hideMark/>
          </w:tcPr>
          <w:p w:rsidR="001A6C0F" w:rsidRPr="006F648D" w:rsidRDefault="008362A3" w:rsidP="00D554A4">
            <w:pPr>
              <w:jc w:val="center"/>
              <w:rPr>
                <w:rFonts w:ascii="Times New Roman" w:hAnsi="Times New Roman"/>
                <w:b/>
                <w:bCs/>
                <w:color w:val="FF0000"/>
                <w:sz w:val="26"/>
                <w:szCs w:val="26"/>
              </w:rPr>
            </w:pPr>
            <w:r>
              <w:rPr>
                <w:rFonts w:ascii="Times New Roman" w:hAnsi="Times New Roman"/>
                <w:b/>
                <w:bCs/>
                <w:color w:val="FF0000"/>
                <w:sz w:val="26"/>
                <w:szCs w:val="26"/>
              </w:rPr>
              <w:t>439</w:t>
            </w:r>
          </w:p>
        </w:tc>
        <w:tc>
          <w:tcPr>
            <w:tcW w:w="960" w:type="dxa"/>
            <w:tcBorders>
              <w:top w:val="nil"/>
              <w:left w:val="nil"/>
              <w:bottom w:val="single" w:sz="8" w:space="0" w:color="auto"/>
              <w:right w:val="single" w:sz="8" w:space="0" w:color="auto"/>
            </w:tcBorders>
            <w:shd w:val="clear" w:color="auto" w:fill="FFF2CC" w:themeFill="accent4" w:themeFillTint="33"/>
            <w:vAlign w:val="center"/>
            <w:hideMark/>
          </w:tcPr>
          <w:p w:rsidR="001A6C0F" w:rsidRPr="006F648D" w:rsidRDefault="008362A3" w:rsidP="00D554A4">
            <w:pPr>
              <w:jc w:val="center"/>
              <w:rPr>
                <w:rFonts w:ascii="Times New Roman" w:hAnsi="Times New Roman"/>
                <w:b/>
                <w:bCs/>
                <w:color w:val="FF0000"/>
                <w:sz w:val="26"/>
                <w:szCs w:val="26"/>
              </w:rPr>
            </w:pPr>
            <w:r>
              <w:rPr>
                <w:rFonts w:ascii="Times New Roman" w:hAnsi="Times New Roman"/>
                <w:b/>
                <w:bCs/>
                <w:color w:val="FF0000"/>
                <w:sz w:val="26"/>
                <w:szCs w:val="26"/>
              </w:rPr>
              <w:t>1140</w:t>
            </w:r>
          </w:p>
        </w:tc>
        <w:tc>
          <w:tcPr>
            <w:tcW w:w="960" w:type="dxa"/>
            <w:tcBorders>
              <w:top w:val="nil"/>
              <w:left w:val="nil"/>
              <w:bottom w:val="single" w:sz="8" w:space="0" w:color="auto"/>
              <w:right w:val="single" w:sz="8" w:space="0" w:color="auto"/>
            </w:tcBorders>
            <w:shd w:val="clear" w:color="auto" w:fill="FFF2CC" w:themeFill="accent4" w:themeFillTint="33"/>
            <w:vAlign w:val="center"/>
            <w:hideMark/>
          </w:tcPr>
          <w:p w:rsidR="001A6C0F" w:rsidRPr="006F648D" w:rsidRDefault="001A6C0F" w:rsidP="008362A3">
            <w:pPr>
              <w:jc w:val="center"/>
              <w:rPr>
                <w:rFonts w:ascii="Times New Roman" w:hAnsi="Times New Roman"/>
                <w:b/>
                <w:bCs/>
                <w:color w:val="FF0000"/>
                <w:sz w:val="26"/>
                <w:szCs w:val="26"/>
              </w:rPr>
            </w:pPr>
            <w:r w:rsidRPr="006F648D">
              <w:rPr>
                <w:rFonts w:ascii="Times New Roman" w:hAnsi="Times New Roman"/>
                <w:b/>
                <w:bCs/>
                <w:color w:val="FF0000"/>
                <w:sz w:val="26"/>
                <w:szCs w:val="26"/>
              </w:rPr>
              <w:t>2</w:t>
            </w:r>
            <w:r w:rsidR="008362A3">
              <w:rPr>
                <w:rFonts w:ascii="Times New Roman" w:hAnsi="Times New Roman"/>
                <w:b/>
                <w:bCs/>
                <w:color w:val="FF0000"/>
                <w:sz w:val="26"/>
                <w:szCs w:val="26"/>
              </w:rPr>
              <w:t>6</w:t>
            </w:r>
          </w:p>
        </w:tc>
      </w:tr>
      <w:tr w:rsidR="00F92341" w:rsidRPr="00D554A4" w:rsidTr="00F92341">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II.1</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sz w:val="26"/>
                <w:szCs w:val="26"/>
              </w:rPr>
            </w:pPr>
            <w:r w:rsidRPr="001A6C0F">
              <w:rPr>
                <w:rFonts w:ascii="Times New Roman" w:hAnsi="Times New Roman"/>
                <w:i/>
                <w:sz w:val="26"/>
                <w:szCs w:val="26"/>
              </w:rPr>
              <w:t>Học phần cơ sở</w:t>
            </w:r>
          </w:p>
        </w:tc>
        <w:tc>
          <w:tcPr>
            <w:tcW w:w="880" w:type="dxa"/>
            <w:tcBorders>
              <w:top w:val="nil"/>
              <w:left w:val="nil"/>
              <w:bottom w:val="single" w:sz="8" w:space="0" w:color="auto"/>
              <w:right w:val="single" w:sz="8" w:space="0" w:color="auto"/>
            </w:tcBorders>
            <w:shd w:val="clear" w:color="auto" w:fill="FFFF00"/>
            <w:vAlign w:val="center"/>
            <w:hideMark/>
          </w:tcPr>
          <w:p w:rsidR="001A6C0F" w:rsidRPr="006A5A23" w:rsidRDefault="001A6C0F"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18</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1A6C0F"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300</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1A6C0F"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228</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1A6C0F"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60</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1A6C0F"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12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8</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Vẽ kỹ thuật</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9</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Cơ sở kỹ thuật điện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10</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Cơ sở kỹ thuật nhiệt - lạnh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11</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Gò - Hàn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12</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An toàn lao động và vệ sinh công nghiệp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13</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Bơm - Quạt - Máy nén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14</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Điện tử cơ bản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F92341">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II.2</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sz w:val="26"/>
                <w:szCs w:val="26"/>
              </w:rPr>
            </w:pPr>
            <w:r w:rsidRPr="001A6C0F">
              <w:rPr>
                <w:rFonts w:ascii="Times New Roman" w:hAnsi="Times New Roman"/>
                <w:b/>
                <w:i/>
                <w:sz w:val="26"/>
                <w:szCs w:val="26"/>
              </w:rPr>
              <w:t>Học phần chuyên môn ngành</w:t>
            </w:r>
          </w:p>
        </w:tc>
        <w:tc>
          <w:tcPr>
            <w:tcW w:w="880" w:type="dxa"/>
            <w:tcBorders>
              <w:top w:val="nil"/>
              <w:left w:val="nil"/>
              <w:bottom w:val="single" w:sz="8" w:space="0" w:color="auto"/>
              <w:right w:val="single" w:sz="8" w:space="0" w:color="auto"/>
            </w:tcBorders>
            <w:shd w:val="clear" w:color="auto" w:fill="FFFF00"/>
            <w:vAlign w:val="center"/>
            <w:hideMark/>
          </w:tcPr>
          <w:p w:rsidR="001A6C0F" w:rsidRPr="00D554A4" w:rsidRDefault="001A6C0F" w:rsidP="00D554A4">
            <w:pPr>
              <w:jc w:val="center"/>
              <w:rPr>
                <w:rFonts w:ascii="Times New Roman" w:hAnsi="Times New Roman"/>
                <w:b/>
                <w:bCs/>
                <w:sz w:val="26"/>
                <w:szCs w:val="26"/>
              </w:rPr>
            </w:pPr>
            <w:r w:rsidRPr="006A5A23">
              <w:rPr>
                <w:rFonts w:ascii="Times New Roman" w:hAnsi="Times New Roman"/>
                <w:b/>
                <w:bCs/>
                <w:color w:val="FF0000"/>
                <w:sz w:val="26"/>
                <w:szCs w:val="26"/>
              </w:rPr>
              <w:t>39</w:t>
            </w:r>
          </w:p>
        </w:tc>
        <w:tc>
          <w:tcPr>
            <w:tcW w:w="960" w:type="dxa"/>
            <w:tcBorders>
              <w:top w:val="nil"/>
              <w:left w:val="nil"/>
              <w:bottom w:val="single" w:sz="8" w:space="0" w:color="auto"/>
              <w:right w:val="single" w:sz="8" w:space="0" w:color="auto"/>
            </w:tcBorders>
            <w:shd w:val="clear" w:color="auto" w:fill="FFFF00"/>
            <w:vAlign w:val="center"/>
            <w:hideMark/>
          </w:tcPr>
          <w:p w:rsidR="001A6C0F" w:rsidRPr="006F648D" w:rsidRDefault="001A6C0F" w:rsidP="00023ACB">
            <w:pPr>
              <w:jc w:val="center"/>
              <w:rPr>
                <w:rFonts w:ascii="Times New Roman" w:hAnsi="Times New Roman"/>
                <w:b/>
                <w:bCs/>
                <w:color w:val="FF0000"/>
                <w:sz w:val="26"/>
                <w:szCs w:val="26"/>
              </w:rPr>
            </w:pPr>
            <w:r w:rsidRPr="006F648D">
              <w:rPr>
                <w:rFonts w:ascii="Times New Roman" w:hAnsi="Times New Roman"/>
                <w:b/>
                <w:bCs/>
                <w:color w:val="FF0000"/>
                <w:sz w:val="26"/>
                <w:szCs w:val="26"/>
              </w:rPr>
              <w:t>1</w:t>
            </w:r>
            <w:r w:rsidR="00023ACB">
              <w:rPr>
                <w:rFonts w:ascii="Times New Roman" w:hAnsi="Times New Roman"/>
                <w:b/>
                <w:bCs/>
                <w:color w:val="FF0000"/>
                <w:sz w:val="26"/>
                <w:szCs w:val="26"/>
              </w:rPr>
              <w:t>140</w:t>
            </w:r>
          </w:p>
        </w:tc>
        <w:tc>
          <w:tcPr>
            <w:tcW w:w="960" w:type="dxa"/>
            <w:tcBorders>
              <w:top w:val="nil"/>
              <w:left w:val="nil"/>
              <w:bottom w:val="single" w:sz="8" w:space="0" w:color="auto"/>
              <w:right w:val="single" w:sz="8" w:space="0" w:color="auto"/>
            </w:tcBorders>
            <w:shd w:val="clear" w:color="auto" w:fill="FFFF00"/>
            <w:vAlign w:val="center"/>
            <w:hideMark/>
          </w:tcPr>
          <w:p w:rsidR="001A6C0F" w:rsidRPr="006F648D" w:rsidRDefault="001A6C0F" w:rsidP="00D554A4">
            <w:pPr>
              <w:jc w:val="center"/>
              <w:rPr>
                <w:rFonts w:ascii="Times New Roman" w:hAnsi="Times New Roman"/>
                <w:b/>
                <w:bCs/>
                <w:color w:val="FF0000"/>
                <w:sz w:val="26"/>
                <w:szCs w:val="26"/>
              </w:rPr>
            </w:pPr>
            <w:r w:rsidRPr="006F648D">
              <w:rPr>
                <w:rFonts w:ascii="Times New Roman" w:hAnsi="Times New Roman"/>
                <w:b/>
                <w:bCs/>
                <w:color w:val="FF0000"/>
                <w:sz w:val="26"/>
                <w:szCs w:val="26"/>
              </w:rPr>
              <w:t>142</w:t>
            </w:r>
          </w:p>
        </w:tc>
        <w:tc>
          <w:tcPr>
            <w:tcW w:w="960" w:type="dxa"/>
            <w:tcBorders>
              <w:top w:val="nil"/>
              <w:left w:val="nil"/>
              <w:bottom w:val="single" w:sz="8" w:space="0" w:color="auto"/>
              <w:right w:val="single" w:sz="8" w:space="0" w:color="auto"/>
            </w:tcBorders>
            <w:shd w:val="clear" w:color="auto" w:fill="FFFF00"/>
            <w:vAlign w:val="center"/>
            <w:hideMark/>
          </w:tcPr>
          <w:p w:rsidR="001A6C0F" w:rsidRPr="006F648D" w:rsidRDefault="001A6C0F" w:rsidP="00D554A4">
            <w:pPr>
              <w:jc w:val="center"/>
              <w:rPr>
                <w:rFonts w:ascii="Times New Roman" w:hAnsi="Times New Roman"/>
                <w:b/>
                <w:bCs/>
                <w:color w:val="FF0000"/>
                <w:sz w:val="26"/>
                <w:szCs w:val="26"/>
              </w:rPr>
            </w:pPr>
            <w:r w:rsidRPr="006F648D">
              <w:rPr>
                <w:rFonts w:ascii="Times New Roman" w:hAnsi="Times New Roman"/>
                <w:b/>
                <w:bCs/>
                <w:color w:val="FF0000"/>
                <w:sz w:val="26"/>
                <w:szCs w:val="26"/>
              </w:rPr>
              <w:t>990</w:t>
            </w:r>
          </w:p>
        </w:tc>
        <w:tc>
          <w:tcPr>
            <w:tcW w:w="960" w:type="dxa"/>
            <w:tcBorders>
              <w:top w:val="nil"/>
              <w:left w:val="nil"/>
              <w:bottom w:val="single" w:sz="8" w:space="0" w:color="auto"/>
              <w:right w:val="single" w:sz="8" w:space="0" w:color="auto"/>
            </w:tcBorders>
            <w:shd w:val="clear" w:color="auto" w:fill="FFFF00"/>
            <w:vAlign w:val="center"/>
            <w:hideMark/>
          </w:tcPr>
          <w:p w:rsidR="001A6C0F" w:rsidRPr="006F648D" w:rsidRDefault="001A6C0F" w:rsidP="00D554A4">
            <w:pPr>
              <w:jc w:val="center"/>
              <w:rPr>
                <w:rFonts w:ascii="Times New Roman" w:hAnsi="Times New Roman"/>
                <w:b/>
                <w:bCs/>
                <w:color w:val="FF0000"/>
                <w:sz w:val="26"/>
                <w:szCs w:val="26"/>
              </w:rPr>
            </w:pPr>
            <w:r w:rsidRPr="006F648D">
              <w:rPr>
                <w:rFonts w:ascii="Times New Roman" w:hAnsi="Times New Roman"/>
                <w:b/>
                <w:bCs/>
                <w:color w:val="FF0000"/>
                <w:sz w:val="26"/>
                <w:szCs w:val="26"/>
              </w:rPr>
              <w:t>8</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15</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Kỹ thuật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16</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Trang bị điện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17</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6A5A23" w:rsidP="00D554A4">
            <w:pPr>
              <w:rPr>
                <w:rFonts w:ascii="Times New Roman" w:hAnsi="Times New Roman"/>
                <w:sz w:val="26"/>
                <w:szCs w:val="26"/>
              </w:rPr>
            </w:pPr>
            <w:r w:rsidRPr="006A5A23">
              <w:rPr>
                <w:rFonts w:ascii="Times New Roman" w:hAnsi="Times New Roman"/>
                <w:color w:val="FF0000"/>
                <w:sz w:val="26"/>
                <w:szCs w:val="26"/>
              </w:rPr>
              <w:t xml:space="preserve">Thực Tập </w:t>
            </w:r>
            <w:r w:rsidR="001A6C0F" w:rsidRPr="00D554A4">
              <w:rPr>
                <w:rFonts w:ascii="Times New Roman" w:hAnsi="Times New Roman"/>
                <w:sz w:val="26"/>
                <w:szCs w:val="26"/>
              </w:rPr>
              <w:t>Lạnh cơ bản</w:t>
            </w:r>
          </w:p>
        </w:tc>
        <w:tc>
          <w:tcPr>
            <w:tcW w:w="880" w:type="dxa"/>
            <w:tcBorders>
              <w:top w:val="nil"/>
              <w:left w:val="nil"/>
              <w:bottom w:val="single" w:sz="8" w:space="0" w:color="auto"/>
              <w:right w:val="single" w:sz="8" w:space="0" w:color="auto"/>
            </w:tcBorders>
            <w:shd w:val="clear" w:color="auto" w:fill="auto"/>
            <w:vAlign w:val="center"/>
            <w:hideMark/>
          </w:tcPr>
          <w:p w:rsidR="001A6C0F" w:rsidRPr="006A5A23" w:rsidRDefault="001A6C0F" w:rsidP="00D554A4">
            <w:pPr>
              <w:jc w:val="center"/>
              <w:rPr>
                <w:rFonts w:ascii="Times New Roman" w:hAnsi="Times New Roman"/>
                <w:color w:val="FF0000"/>
                <w:sz w:val="26"/>
                <w:szCs w:val="26"/>
              </w:rPr>
            </w:pPr>
            <w:r w:rsidRPr="006A5A23">
              <w:rPr>
                <w:rFonts w:ascii="Times New Roman" w:hAnsi="Times New Roman"/>
                <w:color w:val="FF0000"/>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6A5A23" w:rsidRDefault="006A5A23" w:rsidP="00D554A4">
            <w:pPr>
              <w:jc w:val="center"/>
              <w:rPr>
                <w:rFonts w:ascii="Times New Roman" w:hAnsi="Times New Roman"/>
                <w:color w:val="FF0000"/>
                <w:sz w:val="26"/>
                <w:szCs w:val="26"/>
              </w:rPr>
            </w:pPr>
            <w:r w:rsidRPr="006A5A23">
              <w:rPr>
                <w:rFonts w:ascii="Times New Roman" w:hAnsi="Times New Roman"/>
                <w:color w:val="FF0000"/>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1A6C0F" w:rsidRPr="006A5A23" w:rsidRDefault="001A6C0F" w:rsidP="00D554A4">
            <w:pPr>
              <w:jc w:val="center"/>
              <w:rPr>
                <w:rFonts w:ascii="Times New Roman" w:hAnsi="Times New Roman"/>
                <w:color w:val="FF0000"/>
                <w:sz w:val="26"/>
                <w:szCs w:val="26"/>
              </w:rPr>
            </w:pPr>
            <w:r w:rsidRPr="006A5A23">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6A5A23" w:rsidRDefault="006A5A23" w:rsidP="00D554A4">
            <w:pPr>
              <w:jc w:val="center"/>
              <w:rPr>
                <w:rFonts w:ascii="Times New Roman" w:hAnsi="Times New Roman"/>
                <w:color w:val="FF0000"/>
                <w:sz w:val="26"/>
                <w:szCs w:val="26"/>
              </w:rPr>
            </w:pPr>
            <w:r w:rsidRPr="006A5A23">
              <w:rPr>
                <w:rFonts w:ascii="Times New Roman" w:hAnsi="Times New Roman"/>
                <w:color w:val="FF0000"/>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18</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Tiếng Anh chuyên ngành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19</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trang bị điện HT nhiệt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sidRPr="006A5A23">
              <w:rPr>
                <w:rFonts w:ascii="Times New Roman" w:hAnsi="Times New Roman"/>
                <w:color w:val="FF0000"/>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20</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điều khiển tự động HTL</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6A5A23" w:rsidP="00D554A4">
            <w:pPr>
              <w:jc w:val="center"/>
              <w:rPr>
                <w:rFonts w:ascii="Times New Roman" w:hAnsi="Times New Roman"/>
                <w:sz w:val="26"/>
                <w:szCs w:val="26"/>
              </w:rPr>
            </w:pPr>
            <w:r w:rsidRPr="006A5A23">
              <w:rPr>
                <w:rFonts w:ascii="Times New Roman" w:hAnsi="Times New Roman"/>
                <w:color w:val="FF0000"/>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21</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Đo lường Điện -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22</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máy lạnh dân dụng và thương nghiệp</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23</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máy lạnh công nghiệp</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lastRenderedPageBreak/>
              <w:t>24</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điều hoà không k</w:t>
            </w:r>
            <w:bookmarkStart w:id="0" w:name="_GoBack"/>
            <w:bookmarkEnd w:id="0"/>
            <w:r w:rsidRPr="00D554A4">
              <w:rPr>
                <w:rFonts w:ascii="Times New Roman" w:hAnsi="Times New Roman"/>
                <w:sz w:val="26"/>
                <w:szCs w:val="26"/>
              </w:rPr>
              <w:t>hí cục bộ</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6A5A23" w:rsidRDefault="006A5A23" w:rsidP="00D554A4">
            <w:pPr>
              <w:jc w:val="center"/>
              <w:rPr>
                <w:rFonts w:ascii="Times New Roman" w:hAnsi="Times New Roman"/>
                <w:color w:val="FF0000"/>
                <w:sz w:val="26"/>
                <w:szCs w:val="26"/>
              </w:rPr>
            </w:pPr>
            <w:r w:rsidRPr="006A5A23">
              <w:rPr>
                <w:rFonts w:ascii="Times New Roman" w:hAnsi="Times New Roman"/>
                <w:color w:val="FF0000"/>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6A5A23" w:rsidRDefault="001A6C0F" w:rsidP="00D554A4">
            <w:pPr>
              <w:jc w:val="center"/>
              <w:rPr>
                <w:rFonts w:ascii="Times New Roman" w:hAnsi="Times New Roman"/>
                <w:color w:val="FF0000"/>
                <w:sz w:val="26"/>
                <w:szCs w:val="26"/>
              </w:rPr>
            </w:pPr>
            <w:r w:rsidRPr="006A5A23">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6A5A23" w:rsidRDefault="006A5A23" w:rsidP="00D554A4">
            <w:pPr>
              <w:jc w:val="center"/>
              <w:rPr>
                <w:rFonts w:ascii="Times New Roman" w:hAnsi="Times New Roman"/>
                <w:color w:val="FF0000"/>
                <w:sz w:val="26"/>
                <w:szCs w:val="26"/>
              </w:rPr>
            </w:pPr>
            <w:r w:rsidRPr="006A5A23">
              <w:rPr>
                <w:rFonts w:ascii="Times New Roman" w:hAnsi="Times New Roman"/>
                <w:color w:val="FF0000"/>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25</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điều hoà không khí trung tâm</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26</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Đồ án 1</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27</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Đồ án 2</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28</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tốt nghiệp</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37C48" w:rsidRPr="00D554A4" w:rsidTr="00137C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tcPr>
          <w:p w:rsidR="00137C48" w:rsidRPr="00137C48" w:rsidRDefault="00137C48" w:rsidP="00137C48">
            <w:pPr>
              <w:jc w:val="center"/>
              <w:rPr>
                <w:rFonts w:ascii="Times New Roman" w:hAnsi="Times New Roman"/>
                <w:b/>
                <w:i/>
                <w:sz w:val="26"/>
                <w:szCs w:val="26"/>
              </w:rPr>
            </w:pPr>
            <w:r w:rsidRPr="00137C48">
              <w:rPr>
                <w:rFonts w:ascii="Times New Roman" w:hAnsi="Times New Roman"/>
                <w:b/>
                <w:i/>
                <w:sz w:val="26"/>
                <w:szCs w:val="26"/>
              </w:rPr>
              <w:t>II.3</w:t>
            </w:r>
          </w:p>
        </w:tc>
        <w:tc>
          <w:tcPr>
            <w:tcW w:w="3640" w:type="dxa"/>
            <w:tcBorders>
              <w:top w:val="nil"/>
              <w:left w:val="nil"/>
              <w:bottom w:val="single" w:sz="8" w:space="0" w:color="auto"/>
              <w:right w:val="single" w:sz="8" w:space="0" w:color="auto"/>
            </w:tcBorders>
            <w:shd w:val="clear" w:color="auto" w:fill="auto"/>
            <w:vAlign w:val="center"/>
          </w:tcPr>
          <w:p w:rsidR="00137C48" w:rsidRPr="00137C48" w:rsidRDefault="00137C48" w:rsidP="00137C48">
            <w:pPr>
              <w:rPr>
                <w:rFonts w:ascii="Times New Roman" w:hAnsi="Times New Roman"/>
                <w:b/>
                <w:i/>
                <w:sz w:val="26"/>
                <w:szCs w:val="26"/>
              </w:rPr>
            </w:pPr>
            <w:r w:rsidRPr="00137C48">
              <w:rPr>
                <w:rFonts w:ascii="Times New Roman" w:hAnsi="Times New Roman"/>
                <w:b/>
                <w:i/>
                <w:sz w:val="26"/>
                <w:szCs w:val="26"/>
              </w:rPr>
              <w:t>Học phần tự chọn</w:t>
            </w:r>
          </w:p>
        </w:tc>
        <w:tc>
          <w:tcPr>
            <w:tcW w:w="880" w:type="dxa"/>
            <w:tcBorders>
              <w:top w:val="nil"/>
              <w:left w:val="nil"/>
              <w:bottom w:val="single" w:sz="8" w:space="0" w:color="auto"/>
              <w:right w:val="single" w:sz="8" w:space="0" w:color="auto"/>
            </w:tcBorders>
            <w:shd w:val="clear" w:color="auto" w:fill="FFFF00"/>
            <w:vAlign w:val="center"/>
          </w:tcPr>
          <w:p w:rsidR="00137C48" w:rsidRPr="00137C48" w:rsidRDefault="00137C48" w:rsidP="00137C48">
            <w:pPr>
              <w:jc w:val="center"/>
              <w:rPr>
                <w:rFonts w:ascii="Times New Roman" w:hAnsi="Times New Roman"/>
                <w:b/>
                <w:bCs/>
                <w:color w:val="FF0000"/>
                <w:sz w:val="26"/>
                <w:szCs w:val="26"/>
              </w:rPr>
            </w:pPr>
            <w:r w:rsidRPr="00137C48">
              <w:rPr>
                <w:rFonts w:ascii="Times New Roman" w:hAnsi="Times New Roman"/>
                <w:b/>
                <w:bCs/>
                <w:color w:val="FF0000"/>
                <w:sz w:val="26"/>
                <w:szCs w:val="26"/>
              </w:rPr>
              <w:t>8</w:t>
            </w:r>
          </w:p>
        </w:tc>
        <w:tc>
          <w:tcPr>
            <w:tcW w:w="960" w:type="dxa"/>
            <w:tcBorders>
              <w:top w:val="nil"/>
              <w:left w:val="nil"/>
              <w:bottom w:val="single" w:sz="8" w:space="0" w:color="auto"/>
              <w:right w:val="single" w:sz="8" w:space="0" w:color="auto"/>
            </w:tcBorders>
            <w:shd w:val="clear" w:color="auto" w:fill="FFFF00"/>
            <w:vAlign w:val="center"/>
          </w:tcPr>
          <w:p w:rsidR="00137C48" w:rsidRPr="00137C48" w:rsidRDefault="00137C48" w:rsidP="00137C48">
            <w:pPr>
              <w:jc w:val="center"/>
              <w:rPr>
                <w:rFonts w:ascii="Times New Roman" w:hAnsi="Times New Roman"/>
                <w:b/>
                <w:bCs/>
                <w:color w:val="FF0000"/>
                <w:sz w:val="26"/>
                <w:szCs w:val="26"/>
              </w:rPr>
            </w:pPr>
            <w:r w:rsidRPr="00137C48">
              <w:rPr>
                <w:rFonts w:ascii="Times New Roman" w:hAnsi="Times New Roman"/>
                <w:b/>
                <w:bCs/>
                <w:color w:val="FF0000"/>
                <w:sz w:val="26"/>
                <w:szCs w:val="26"/>
              </w:rPr>
              <w:t>165</w:t>
            </w:r>
          </w:p>
        </w:tc>
        <w:tc>
          <w:tcPr>
            <w:tcW w:w="960" w:type="dxa"/>
            <w:tcBorders>
              <w:top w:val="nil"/>
              <w:left w:val="nil"/>
              <w:bottom w:val="single" w:sz="8" w:space="0" w:color="auto"/>
              <w:right w:val="single" w:sz="8" w:space="0" w:color="auto"/>
            </w:tcBorders>
            <w:shd w:val="clear" w:color="auto" w:fill="FFFF00"/>
            <w:vAlign w:val="center"/>
          </w:tcPr>
          <w:p w:rsidR="00137C48" w:rsidRPr="00137C48" w:rsidRDefault="00137C48" w:rsidP="00137C48">
            <w:pPr>
              <w:jc w:val="center"/>
              <w:rPr>
                <w:rFonts w:ascii="Times New Roman" w:hAnsi="Times New Roman"/>
                <w:b/>
                <w:bCs/>
                <w:color w:val="FF0000"/>
                <w:sz w:val="26"/>
                <w:szCs w:val="26"/>
              </w:rPr>
            </w:pPr>
            <w:r w:rsidRPr="00137C48">
              <w:rPr>
                <w:rFonts w:ascii="Times New Roman" w:hAnsi="Times New Roman"/>
                <w:b/>
                <w:bCs/>
                <w:color w:val="FF0000"/>
                <w:sz w:val="26"/>
                <w:szCs w:val="26"/>
              </w:rPr>
              <w:t>69</w:t>
            </w:r>
          </w:p>
        </w:tc>
        <w:tc>
          <w:tcPr>
            <w:tcW w:w="960" w:type="dxa"/>
            <w:tcBorders>
              <w:top w:val="nil"/>
              <w:left w:val="nil"/>
              <w:bottom w:val="single" w:sz="8" w:space="0" w:color="auto"/>
              <w:right w:val="single" w:sz="8" w:space="0" w:color="auto"/>
            </w:tcBorders>
            <w:shd w:val="clear" w:color="auto" w:fill="FFFF00"/>
            <w:vAlign w:val="center"/>
          </w:tcPr>
          <w:p w:rsidR="00137C48" w:rsidRPr="00137C48" w:rsidRDefault="00137C48" w:rsidP="00137C48">
            <w:pPr>
              <w:jc w:val="center"/>
              <w:rPr>
                <w:rFonts w:ascii="Times New Roman" w:hAnsi="Times New Roman"/>
                <w:b/>
                <w:bCs/>
                <w:color w:val="FF0000"/>
                <w:sz w:val="26"/>
                <w:szCs w:val="26"/>
              </w:rPr>
            </w:pPr>
            <w:r w:rsidRPr="00137C48">
              <w:rPr>
                <w:rFonts w:ascii="Times New Roman" w:hAnsi="Times New Roman"/>
                <w:b/>
                <w:bCs/>
                <w:color w:val="FF0000"/>
                <w:sz w:val="26"/>
                <w:szCs w:val="26"/>
              </w:rPr>
              <w:t>90</w:t>
            </w:r>
          </w:p>
        </w:tc>
        <w:tc>
          <w:tcPr>
            <w:tcW w:w="960" w:type="dxa"/>
            <w:tcBorders>
              <w:top w:val="nil"/>
              <w:left w:val="nil"/>
              <w:bottom w:val="single" w:sz="8" w:space="0" w:color="auto"/>
              <w:right w:val="single" w:sz="8" w:space="0" w:color="auto"/>
            </w:tcBorders>
            <w:shd w:val="clear" w:color="auto" w:fill="FFFF00"/>
            <w:vAlign w:val="center"/>
          </w:tcPr>
          <w:p w:rsidR="00137C48" w:rsidRPr="00137C48" w:rsidRDefault="00137C48" w:rsidP="00137C48">
            <w:pPr>
              <w:jc w:val="center"/>
              <w:rPr>
                <w:rFonts w:ascii="Times New Roman" w:hAnsi="Times New Roman"/>
                <w:b/>
                <w:bCs/>
                <w:color w:val="FF0000"/>
                <w:sz w:val="26"/>
                <w:szCs w:val="26"/>
              </w:rPr>
            </w:pPr>
            <w:r w:rsidRPr="00137C48">
              <w:rPr>
                <w:rFonts w:ascii="Times New Roman" w:hAnsi="Times New Roman"/>
                <w:b/>
                <w:bCs/>
                <w:color w:val="FF0000"/>
                <w:sz w:val="26"/>
                <w:szCs w:val="26"/>
              </w:rPr>
              <w:t>6</w:t>
            </w:r>
          </w:p>
        </w:tc>
      </w:tr>
      <w:tr w:rsidR="00137C48"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29</w:t>
            </w:r>
          </w:p>
        </w:tc>
        <w:tc>
          <w:tcPr>
            <w:tcW w:w="364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rPr>
                <w:rFonts w:ascii="Times New Roman" w:hAnsi="Times New Roman"/>
                <w:sz w:val="26"/>
                <w:szCs w:val="26"/>
              </w:rPr>
            </w:pPr>
            <w:r w:rsidRPr="00D554A4">
              <w:rPr>
                <w:rFonts w:ascii="Times New Roman" w:hAnsi="Times New Roman"/>
                <w:sz w:val="26"/>
                <w:szCs w:val="26"/>
              </w:rPr>
              <w:t>AUTOCAD (1,1)</w:t>
            </w:r>
          </w:p>
        </w:tc>
        <w:tc>
          <w:tcPr>
            <w:tcW w:w="880" w:type="dxa"/>
            <w:tcBorders>
              <w:top w:val="nil"/>
              <w:left w:val="nil"/>
              <w:bottom w:val="single" w:sz="8" w:space="0" w:color="auto"/>
              <w:right w:val="single" w:sz="8" w:space="0" w:color="auto"/>
            </w:tcBorders>
            <w:shd w:val="clear" w:color="auto" w:fill="auto"/>
            <w:vAlign w:val="center"/>
            <w:hideMark/>
          </w:tcPr>
          <w:p w:rsidR="00137C48" w:rsidRPr="007D5F2C" w:rsidRDefault="00137C48" w:rsidP="00D554A4">
            <w:pPr>
              <w:jc w:val="center"/>
              <w:rPr>
                <w:rFonts w:ascii="Times New Roman" w:hAnsi="Times New Roman"/>
                <w:sz w:val="26"/>
                <w:szCs w:val="26"/>
                <w:highlight w:val="yellow"/>
              </w:rPr>
            </w:pPr>
            <w:r w:rsidRPr="007D5F2C">
              <w:rPr>
                <w:rFonts w:ascii="Times New Roman" w:hAnsi="Times New Roman"/>
                <w:sz w:val="26"/>
                <w:szCs w:val="26"/>
                <w:highlight w:val="yellow"/>
              </w:rPr>
              <w:t>2</w:t>
            </w:r>
          </w:p>
        </w:tc>
        <w:tc>
          <w:tcPr>
            <w:tcW w:w="960" w:type="dxa"/>
            <w:tcBorders>
              <w:top w:val="nil"/>
              <w:left w:val="nil"/>
              <w:bottom w:val="single" w:sz="8" w:space="0" w:color="auto"/>
              <w:right w:val="single" w:sz="8" w:space="0" w:color="auto"/>
            </w:tcBorders>
            <w:shd w:val="clear" w:color="auto" w:fill="auto"/>
            <w:vAlign w:val="center"/>
            <w:hideMark/>
          </w:tcPr>
          <w:p w:rsidR="00137C48" w:rsidRPr="007D5F2C" w:rsidRDefault="00137C48" w:rsidP="00D554A4">
            <w:pPr>
              <w:jc w:val="center"/>
              <w:rPr>
                <w:rFonts w:ascii="Times New Roman" w:hAnsi="Times New Roman"/>
                <w:sz w:val="26"/>
                <w:szCs w:val="26"/>
                <w:highlight w:val="yellow"/>
              </w:rPr>
            </w:pPr>
            <w:r w:rsidRPr="007D5F2C">
              <w:rPr>
                <w:rFonts w:ascii="Times New Roman" w:hAnsi="Times New Roman"/>
                <w:sz w:val="26"/>
                <w:szCs w:val="26"/>
                <w:highlight w:val="yellow"/>
              </w:rPr>
              <w:t>45</w:t>
            </w:r>
          </w:p>
        </w:tc>
        <w:tc>
          <w:tcPr>
            <w:tcW w:w="960" w:type="dxa"/>
            <w:tcBorders>
              <w:top w:val="nil"/>
              <w:left w:val="nil"/>
              <w:bottom w:val="single" w:sz="8" w:space="0" w:color="auto"/>
              <w:right w:val="single" w:sz="8" w:space="0" w:color="auto"/>
            </w:tcBorders>
            <w:shd w:val="clear" w:color="auto" w:fill="auto"/>
            <w:vAlign w:val="center"/>
            <w:hideMark/>
          </w:tcPr>
          <w:p w:rsidR="00137C48" w:rsidRPr="007D5F2C" w:rsidRDefault="00137C48" w:rsidP="00D554A4">
            <w:pPr>
              <w:jc w:val="center"/>
              <w:rPr>
                <w:rFonts w:ascii="Times New Roman" w:hAnsi="Times New Roman"/>
                <w:sz w:val="26"/>
                <w:szCs w:val="26"/>
                <w:highlight w:val="yellow"/>
              </w:rPr>
            </w:pPr>
            <w:r w:rsidRPr="007D5F2C">
              <w:rPr>
                <w:rFonts w:ascii="Times New Roman" w:hAnsi="Times New Roman"/>
                <w:sz w:val="26"/>
                <w:szCs w:val="26"/>
                <w:highlight w:val="yellow"/>
              </w:rPr>
              <w:t>13</w:t>
            </w:r>
          </w:p>
        </w:tc>
        <w:tc>
          <w:tcPr>
            <w:tcW w:w="960" w:type="dxa"/>
            <w:tcBorders>
              <w:top w:val="nil"/>
              <w:left w:val="nil"/>
              <w:bottom w:val="single" w:sz="8" w:space="0" w:color="auto"/>
              <w:right w:val="single" w:sz="8" w:space="0" w:color="auto"/>
            </w:tcBorders>
            <w:shd w:val="clear" w:color="auto" w:fill="auto"/>
            <w:vAlign w:val="center"/>
            <w:hideMark/>
          </w:tcPr>
          <w:p w:rsidR="00137C48" w:rsidRPr="007D5F2C" w:rsidRDefault="00137C48" w:rsidP="00D554A4">
            <w:pPr>
              <w:jc w:val="center"/>
              <w:rPr>
                <w:rFonts w:ascii="Times New Roman" w:hAnsi="Times New Roman"/>
                <w:sz w:val="26"/>
                <w:szCs w:val="26"/>
                <w:highlight w:val="yellow"/>
              </w:rPr>
            </w:pPr>
            <w:r w:rsidRPr="007D5F2C">
              <w:rPr>
                <w:rFonts w:ascii="Times New Roman" w:hAnsi="Times New Roman"/>
                <w:sz w:val="26"/>
                <w:szCs w:val="26"/>
                <w:highlight w:val="yellow"/>
              </w:rPr>
              <w:t>30</w:t>
            </w:r>
          </w:p>
        </w:tc>
        <w:tc>
          <w:tcPr>
            <w:tcW w:w="960" w:type="dxa"/>
            <w:tcBorders>
              <w:top w:val="nil"/>
              <w:left w:val="nil"/>
              <w:bottom w:val="single" w:sz="8" w:space="0" w:color="auto"/>
              <w:right w:val="single" w:sz="8" w:space="0" w:color="auto"/>
            </w:tcBorders>
            <w:shd w:val="clear" w:color="auto" w:fill="auto"/>
            <w:vAlign w:val="center"/>
            <w:hideMark/>
          </w:tcPr>
          <w:p w:rsidR="00137C48" w:rsidRPr="007D5F2C" w:rsidRDefault="00137C48" w:rsidP="00D554A4">
            <w:pPr>
              <w:jc w:val="center"/>
              <w:rPr>
                <w:rFonts w:ascii="Times New Roman" w:hAnsi="Times New Roman"/>
                <w:sz w:val="26"/>
                <w:szCs w:val="26"/>
                <w:highlight w:val="yellow"/>
              </w:rPr>
            </w:pPr>
            <w:r w:rsidRPr="007D5F2C">
              <w:rPr>
                <w:rFonts w:ascii="Times New Roman" w:hAnsi="Times New Roman"/>
                <w:sz w:val="26"/>
                <w:szCs w:val="26"/>
                <w:highlight w:val="yellow"/>
              </w:rPr>
              <w:t>2</w:t>
            </w:r>
          </w:p>
        </w:tc>
      </w:tr>
      <w:tr w:rsidR="00137C48"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Pr>
                <w:rFonts w:ascii="Times New Roman" w:hAnsi="Times New Roman"/>
                <w:sz w:val="26"/>
                <w:szCs w:val="26"/>
              </w:rPr>
              <w:t>30</w:t>
            </w: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rPr>
                <w:rFonts w:ascii="Times New Roman" w:hAnsi="Times New Roman"/>
                <w:sz w:val="26"/>
                <w:szCs w:val="26"/>
              </w:rPr>
            </w:pPr>
            <w:r w:rsidRPr="00D554A4">
              <w:rPr>
                <w:rFonts w:ascii="Times New Roman" w:hAnsi="Times New Roman"/>
                <w:sz w:val="26"/>
                <w:szCs w:val="26"/>
              </w:rPr>
              <w:t>Gia công ống hệ thống lạnh</w:t>
            </w:r>
          </w:p>
        </w:tc>
        <w:tc>
          <w:tcPr>
            <w:tcW w:w="88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 </w:t>
            </w:r>
          </w:p>
        </w:tc>
      </w:tr>
      <w:tr w:rsidR="00137C48"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31</w:t>
            </w:r>
          </w:p>
        </w:tc>
        <w:tc>
          <w:tcPr>
            <w:tcW w:w="364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rPr>
                <w:rFonts w:ascii="Times New Roman" w:hAnsi="Times New Roman"/>
                <w:sz w:val="26"/>
                <w:szCs w:val="26"/>
              </w:rPr>
            </w:pPr>
            <w:r w:rsidRPr="00D554A4">
              <w:rPr>
                <w:rFonts w:ascii="Times New Roman" w:hAnsi="Times New Roman"/>
                <w:sz w:val="26"/>
                <w:szCs w:val="26"/>
              </w:rPr>
              <w:t xml:space="preserve">Chuyên đề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w:t>
            </w:r>
          </w:p>
        </w:tc>
      </w:tr>
      <w:tr w:rsidR="00137C48"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32</w:t>
            </w:r>
          </w:p>
        </w:tc>
        <w:tc>
          <w:tcPr>
            <w:tcW w:w="364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rPr>
                <w:rFonts w:ascii="Times New Roman" w:hAnsi="Times New Roman"/>
                <w:sz w:val="26"/>
                <w:szCs w:val="26"/>
              </w:rPr>
            </w:pPr>
            <w:r w:rsidRPr="00D554A4">
              <w:rPr>
                <w:rFonts w:ascii="Times New Roman" w:hAnsi="Times New Roman"/>
                <w:sz w:val="26"/>
                <w:szCs w:val="26"/>
              </w:rPr>
              <w:t>Vật liệu nhiệt lạnh</w:t>
            </w:r>
          </w:p>
        </w:tc>
        <w:tc>
          <w:tcPr>
            <w:tcW w:w="88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w:t>
            </w:r>
          </w:p>
        </w:tc>
      </w:tr>
      <w:tr w:rsidR="00137C48" w:rsidRPr="00D554A4" w:rsidTr="00D554A4">
        <w:trPr>
          <w:trHeight w:val="375"/>
        </w:trPr>
        <w:tc>
          <w:tcPr>
            <w:tcW w:w="4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C48" w:rsidRPr="00D554A4" w:rsidRDefault="00137C48" w:rsidP="00D554A4">
            <w:pPr>
              <w:jc w:val="center"/>
              <w:rPr>
                <w:rFonts w:ascii="Times New Roman" w:hAnsi="Times New Roman"/>
                <w:b/>
                <w:bCs/>
                <w:sz w:val="26"/>
                <w:szCs w:val="26"/>
              </w:rPr>
            </w:pPr>
            <w:r w:rsidRPr="00D554A4">
              <w:rPr>
                <w:rFonts w:ascii="Times New Roman" w:hAnsi="Times New Roman"/>
                <w:b/>
                <w:bCs/>
                <w:sz w:val="26"/>
                <w:szCs w:val="26"/>
              </w:rPr>
              <w:t xml:space="preserve">Tổng </w:t>
            </w:r>
          </w:p>
        </w:tc>
        <w:tc>
          <w:tcPr>
            <w:tcW w:w="880" w:type="dxa"/>
            <w:tcBorders>
              <w:top w:val="single" w:sz="4" w:space="0" w:color="auto"/>
              <w:left w:val="nil"/>
              <w:bottom w:val="single" w:sz="4" w:space="0" w:color="auto"/>
              <w:right w:val="single" w:sz="4" w:space="0" w:color="auto"/>
            </w:tcBorders>
            <w:shd w:val="clear" w:color="000000" w:fill="FFFF00"/>
            <w:vAlign w:val="center"/>
            <w:hideMark/>
          </w:tcPr>
          <w:p w:rsidR="00137C48" w:rsidRPr="00023ACB" w:rsidRDefault="00137C48" w:rsidP="00D554A4">
            <w:pPr>
              <w:jc w:val="center"/>
              <w:rPr>
                <w:rFonts w:ascii="Times New Roman" w:hAnsi="Times New Roman"/>
                <w:b/>
                <w:bCs/>
                <w:color w:val="FF0000"/>
                <w:sz w:val="26"/>
                <w:szCs w:val="26"/>
              </w:rPr>
            </w:pPr>
            <w:r w:rsidRPr="00023ACB">
              <w:rPr>
                <w:rFonts w:ascii="Times New Roman" w:hAnsi="Times New Roman"/>
                <w:b/>
                <w:bCs/>
                <w:color w:val="FF0000"/>
                <w:sz w:val="26"/>
                <w:szCs w:val="26"/>
              </w:rPr>
              <w:t>90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37C48" w:rsidRPr="00023ACB" w:rsidRDefault="00137C48" w:rsidP="00023ACB">
            <w:pPr>
              <w:jc w:val="center"/>
              <w:rPr>
                <w:rFonts w:ascii="Times New Roman" w:hAnsi="Times New Roman"/>
                <w:b/>
                <w:bCs/>
                <w:color w:val="FF0000"/>
                <w:sz w:val="26"/>
                <w:szCs w:val="26"/>
              </w:rPr>
            </w:pPr>
            <w:r>
              <w:rPr>
                <w:rFonts w:ascii="Times New Roman" w:hAnsi="Times New Roman"/>
                <w:b/>
                <w:bCs/>
                <w:color w:val="FF0000"/>
                <w:sz w:val="26"/>
                <w:szCs w:val="26"/>
              </w:rPr>
              <w:t>2055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37C48" w:rsidRPr="00023ACB" w:rsidRDefault="00137C48" w:rsidP="00D554A4">
            <w:pPr>
              <w:jc w:val="center"/>
              <w:rPr>
                <w:rFonts w:ascii="Times New Roman" w:hAnsi="Times New Roman"/>
                <w:b/>
                <w:bCs/>
                <w:color w:val="FF0000"/>
                <w:sz w:val="26"/>
                <w:szCs w:val="26"/>
              </w:rPr>
            </w:pPr>
            <w:r w:rsidRPr="00023ACB">
              <w:rPr>
                <w:rFonts w:ascii="Times New Roman" w:hAnsi="Times New Roman"/>
                <w:b/>
                <w:bCs/>
                <w:color w:val="FF0000"/>
                <w:sz w:val="26"/>
                <w:szCs w:val="26"/>
              </w:rPr>
              <w:t>727</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37C48" w:rsidRPr="00023ACB" w:rsidRDefault="00137C48" w:rsidP="00023ACB">
            <w:pPr>
              <w:jc w:val="center"/>
              <w:rPr>
                <w:rFonts w:ascii="Times New Roman" w:hAnsi="Times New Roman"/>
                <w:b/>
                <w:bCs/>
                <w:color w:val="FF0000"/>
                <w:sz w:val="26"/>
                <w:szCs w:val="26"/>
              </w:rPr>
            </w:pPr>
            <w:r w:rsidRPr="00023ACB">
              <w:rPr>
                <w:rFonts w:ascii="Times New Roman" w:hAnsi="Times New Roman"/>
                <w:b/>
                <w:bCs/>
                <w:color w:val="FF0000"/>
                <w:sz w:val="26"/>
                <w:szCs w:val="26"/>
              </w:rPr>
              <w:t>1290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37C48" w:rsidRPr="00023ACB" w:rsidRDefault="00137C48" w:rsidP="00D554A4">
            <w:pPr>
              <w:jc w:val="center"/>
              <w:rPr>
                <w:rFonts w:ascii="Times New Roman" w:hAnsi="Times New Roman"/>
                <w:b/>
                <w:bCs/>
                <w:color w:val="FF0000"/>
                <w:sz w:val="26"/>
                <w:szCs w:val="26"/>
              </w:rPr>
            </w:pPr>
            <w:r w:rsidRPr="00023ACB">
              <w:rPr>
                <w:rFonts w:ascii="Times New Roman" w:hAnsi="Times New Roman"/>
                <w:b/>
                <w:bCs/>
                <w:color w:val="FF0000"/>
                <w:sz w:val="26"/>
                <w:szCs w:val="26"/>
              </w:rPr>
              <w:t>38</w:t>
            </w:r>
          </w:p>
        </w:tc>
      </w:tr>
    </w:tbl>
    <w:p w:rsidR="00B46A15"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1A6C0F" w:rsidRPr="001A6C0F" w:rsidTr="001A6C0F">
        <w:trPr>
          <w:trHeight w:val="1335"/>
        </w:trPr>
        <w:tc>
          <w:tcPr>
            <w:tcW w:w="563" w:type="dxa"/>
            <w:tcBorders>
              <w:top w:val="single" w:sz="8" w:space="0" w:color="auto"/>
              <w:left w:val="single" w:sz="8" w:space="0" w:color="auto"/>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Tên học phần:</w:t>
            </w:r>
            <w:r w:rsidRPr="001A6C0F">
              <w:rPr>
                <w:rFonts w:ascii="Times New Roman" w:hAnsi="Times New Roman"/>
                <w:b/>
                <w:bCs/>
                <w:sz w:val="26"/>
                <w:szCs w:val="26"/>
              </w:rPr>
              <w:br/>
              <w:t>Học trước (a)</w:t>
            </w:r>
            <w:r w:rsidRPr="001A6C0F">
              <w:rPr>
                <w:rFonts w:ascii="Times New Roman" w:hAnsi="Times New Roman"/>
                <w:b/>
                <w:bCs/>
                <w:sz w:val="26"/>
                <w:szCs w:val="26"/>
              </w:rPr>
              <w:br/>
              <w:t>Tiên quyết (b)</w:t>
            </w:r>
            <w:r w:rsidRPr="001A6C0F">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Ghi chú</w:t>
            </w:r>
          </w:p>
        </w:tc>
      </w:tr>
      <w:tr w:rsidR="001A6C0F" w:rsidRPr="001A6C0F" w:rsidTr="001A6C0F">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16</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Bơm - Quạt - Máy nén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Lạnh cơ bản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lastRenderedPageBreak/>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18</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Vẽ kỹ thuật</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Đo lường Điện -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4"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6C0F" w:rsidRPr="001A6C0F" w:rsidRDefault="001A6C0F" w:rsidP="001A6C0F">
            <w:pPr>
              <w:rPr>
                <w:rFonts w:ascii="Arial" w:hAnsi="Arial" w:cs="Arial"/>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6C0F" w:rsidRPr="001A6C0F" w:rsidRDefault="001A6C0F" w:rsidP="001A6C0F">
            <w:pPr>
              <w:rPr>
                <w:rFonts w:ascii="Arial" w:hAnsi="Arial" w:cs="Arial"/>
                <w:sz w:val="26"/>
                <w:szCs w:val="26"/>
              </w:rPr>
            </w:pP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Đồ án 1</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353F92" w:rsidP="001A6C0F">
            <w:pPr>
              <w:rPr>
                <w:rFonts w:ascii="Times New Roman" w:hAnsi="Times New Roman"/>
                <w:sz w:val="26"/>
                <w:szCs w:val="26"/>
              </w:rPr>
            </w:pPr>
            <w:r>
              <w:rPr>
                <w:rFonts w:ascii="Times New Roman" w:hAnsi="Times New Roman"/>
                <w:sz w:val="26"/>
                <w:szCs w:val="26"/>
              </w:rPr>
              <w:t xml:space="preserve">AUTOCAD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Tiếng Anh chuyên ngành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máy lạnh công nghiệp</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Đồ án 2</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6</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Vật liệu nhiệt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65</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870" w:rsidRDefault="00CC1870" w:rsidP="00F972C8">
      <w:r>
        <w:separator/>
      </w:r>
    </w:p>
  </w:endnote>
  <w:endnote w:type="continuationSeparator" w:id="0">
    <w:p w:rsidR="00CC1870" w:rsidRDefault="00CC187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870" w:rsidRDefault="00CC1870" w:rsidP="00F972C8">
      <w:r>
        <w:separator/>
      </w:r>
    </w:p>
  </w:footnote>
  <w:footnote w:type="continuationSeparator" w:id="0">
    <w:p w:rsidR="00CC1870" w:rsidRDefault="00CC187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3ACB"/>
    <w:rsid w:val="00037562"/>
    <w:rsid w:val="000A13A9"/>
    <w:rsid w:val="000F497D"/>
    <w:rsid w:val="001039BA"/>
    <w:rsid w:val="0011193B"/>
    <w:rsid w:val="00113623"/>
    <w:rsid w:val="00137C48"/>
    <w:rsid w:val="00147891"/>
    <w:rsid w:val="00153040"/>
    <w:rsid w:val="001553D3"/>
    <w:rsid w:val="001921FF"/>
    <w:rsid w:val="00195B35"/>
    <w:rsid w:val="001A6C0F"/>
    <w:rsid w:val="001E3EFB"/>
    <w:rsid w:val="001F5C08"/>
    <w:rsid w:val="001F6ACB"/>
    <w:rsid w:val="00211F7B"/>
    <w:rsid w:val="00233252"/>
    <w:rsid w:val="002716D8"/>
    <w:rsid w:val="0028236D"/>
    <w:rsid w:val="002A2258"/>
    <w:rsid w:val="002A6840"/>
    <w:rsid w:val="002D6A0D"/>
    <w:rsid w:val="00312DCD"/>
    <w:rsid w:val="00333DBC"/>
    <w:rsid w:val="00353693"/>
    <w:rsid w:val="00353795"/>
    <w:rsid w:val="00353F92"/>
    <w:rsid w:val="003700FE"/>
    <w:rsid w:val="00371F8C"/>
    <w:rsid w:val="00380580"/>
    <w:rsid w:val="0039763B"/>
    <w:rsid w:val="003A6FD9"/>
    <w:rsid w:val="003F68C1"/>
    <w:rsid w:val="00401B06"/>
    <w:rsid w:val="00417EDC"/>
    <w:rsid w:val="004306F6"/>
    <w:rsid w:val="004377CF"/>
    <w:rsid w:val="00444979"/>
    <w:rsid w:val="004553C6"/>
    <w:rsid w:val="00471FCE"/>
    <w:rsid w:val="00476F87"/>
    <w:rsid w:val="004770B5"/>
    <w:rsid w:val="0048520C"/>
    <w:rsid w:val="004A14E4"/>
    <w:rsid w:val="004C51C3"/>
    <w:rsid w:val="004D2793"/>
    <w:rsid w:val="004D7DC9"/>
    <w:rsid w:val="004E3A37"/>
    <w:rsid w:val="00525AFA"/>
    <w:rsid w:val="00575E59"/>
    <w:rsid w:val="0058077A"/>
    <w:rsid w:val="005921D6"/>
    <w:rsid w:val="005C4DC0"/>
    <w:rsid w:val="005D2BEA"/>
    <w:rsid w:val="005D2C6A"/>
    <w:rsid w:val="005F0368"/>
    <w:rsid w:val="005F105C"/>
    <w:rsid w:val="005F14A8"/>
    <w:rsid w:val="0061030B"/>
    <w:rsid w:val="00663D81"/>
    <w:rsid w:val="00671287"/>
    <w:rsid w:val="00694DDE"/>
    <w:rsid w:val="006A5A23"/>
    <w:rsid w:val="006B3998"/>
    <w:rsid w:val="006E45AA"/>
    <w:rsid w:val="006F648D"/>
    <w:rsid w:val="0070165A"/>
    <w:rsid w:val="007246EE"/>
    <w:rsid w:val="00725633"/>
    <w:rsid w:val="00743BFD"/>
    <w:rsid w:val="007664FA"/>
    <w:rsid w:val="00770CFB"/>
    <w:rsid w:val="00783855"/>
    <w:rsid w:val="007A7F9B"/>
    <w:rsid w:val="007D419F"/>
    <w:rsid w:val="007D5F2C"/>
    <w:rsid w:val="00810883"/>
    <w:rsid w:val="008362A3"/>
    <w:rsid w:val="00840703"/>
    <w:rsid w:val="00842E70"/>
    <w:rsid w:val="00852728"/>
    <w:rsid w:val="00864DCE"/>
    <w:rsid w:val="008831C0"/>
    <w:rsid w:val="00891714"/>
    <w:rsid w:val="008A063A"/>
    <w:rsid w:val="008E2728"/>
    <w:rsid w:val="008F61F9"/>
    <w:rsid w:val="0091411E"/>
    <w:rsid w:val="00947653"/>
    <w:rsid w:val="00994438"/>
    <w:rsid w:val="009C7659"/>
    <w:rsid w:val="009D1669"/>
    <w:rsid w:val="00A16954"/>
    <w:rsid w:val="00A2793F"/>
    <w:rsid w:val="00A67340"/>
    <w:rsid w:val="00A757AF"/>
    <w:rsid w:val="00AB176E"/>
    <w:rsid w:val="00AC7147"/>
    <w:rsid w:val="00AD1E1C"/>
    <w:rsid w:val="00AF0650"/>
    <w:rsid w:val="00B077AB"/>
    <w:rsid w:val="00B07C2A"/>
    <w:rsid w:val="00B35786"/>
    <w:rsid w:val="00B46A15"/>
    <w:rsid w:val="00B7474E"/>
    <w:rsid w:val="00BC2C6B"/>
    <w:rsid w:val="00BC6D26"/>
    <w:rsid w:val="00BE2328"/>
    <w:rsid w:val="00BF080E"/>
    <w:rsid w:val="00C51E77"/>
    <w:rsid w:val="00C75D48"/>
    <w:rsid w:val="00C763BD"/>
    <w:rsid w:val="00C8272F"/>
    <w:rsid w:val="00CA4D28"/>
    <w:rsid w:val="00CA5E7E"/>
    <w:rsid w:val="00CA7596"/>
    <w:rsid w:val="00CC1870"/>
    <w:rsid w:val="00CD586D"/>
    <w:rsid w:val="00CE2CD4"/>
    <w:rsid w:val="00CF3016"/>
    <w:rsid w:val="00D00F72"/>
    <w:rsid w:val="00D0523A"/>
    <w:rsid w:val="00D2785E"/>
    <w:rsid w:val="00D36F49"/>
    <w:rsid w:val="00D5286B"/>
    <w:rsid w:val="00D554A4"/>
    <w:rsid w:val="00D629D2"/>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2341"/>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678874">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65864596">
      <w:bodyDiv w:val="1"/>
      <w:marLeft w:val="0"/>
      <w:marRight w:val="0"/>
      <w:marTop w:val="0"/>
      <w:marBottom w:val="0"/>
      <w:divBdr>
        <w:top w:val="none" w:sz="0" w:space="0" w:color="auto"/>
        <w:left w:val="none" w:sz="0" w:space="0" w:color="auto"/>
        <w:bottom w:val="none" w:sz="0" w:space="0" w:color="auto"/>
        <w:right w:val="none" w:sz="0" w:space="0" w:color="auto"/>
      </w:divBdr>
    </w:div>
    <w:div w:id="1142697949">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8078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B7EB6-CF5B-4ED7-BE65-6A0ECD3F8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Pages>
  <Words>784</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8</cp:revision>
  <cp:lastPrinted>2017-04-10T07:45:00Z</cp:lastPrinted>
  <dcterms:created xsi:type="dcterms:W3CDTF">2017-04-10T07:46:00Z</dcterms:created>
  <dcterms:modified xsi:type="dcterms:W3CDTF">2017-05-12T15:42:00Z</dcterms:modified>
</cp:coreProperties>
</file>